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44" w:rsidRDefault="00045A70">
      <w:pPr>
        <w:jc w:val="center"/>
        <w:rPr>
          <w:rFonts w:ascii="Calibri" w:eastAsia="Calibri" w:hAnsi="Calibri" w:cs="Calibri"/>
          <w:b/>
          <w:color w:val="00B0F0"/>
          <w:sz w:val="56"/>
        </w:rPr>
      </w:pPr>
      <w:bookmarkStart w:id="0" w:name="_GoBack"/>
      <w:bookmarkEnd w:id="0"/>
      <w:r>
        <w:rPr>
          <w:rFonts w:ascii="Calibri" w:eastAsia="Calibri" w:hAnsi="Calibri" w:cs="Calibri"/>
          <w:b/>
          <w:color w:val="00B0F0"/>
          <w:sz w:val="56"/>
        </w:rPr>
        <w:t xml:space="preserve">New Canadian Youth Connection </w:t>
      </w:r>
    </w:p>
    <w:p w:rsidR="00956B44" w:rsidRDefault="00045A70">
      <w:pPr>
        <w:jc w:val="center"/>
        <w:rPr>
          <w:rFonts w:ascii="Calibri" w:eastAsia="Calibri" w:hAnsi="Calibri" w:cs="Calibri"/>
        </w:rPr>
      </w:pPr>
      <w:r>
        <w:object w:dxaOrig="1680" w:dyaOrig="1093">
          <v:rect id="rectole0000000000" o:spid="_x0000_i1025" style="width:84pt;height:54.75pt" o:ole="" o:preferrelative="t" stroked="f">
            <v:imagedata r:id="rId5" o:title=""/>
          </v:rect>
          <o:OLEObject Type="Embed" ProgID="StaticMetafile" ShapeID="rectole0000000000" DrawAspect="Content" ObjectID="_1594450593" r:id="rId6"/>
        </w:object>
      </w:r>
      <w:r>
        <w:object w:dxaOrig="3786" w:dyaOrig="971">
          <v:rect id="rectole0000000001" o:spid="_x0000_i1026" style="width:189pt;height:48.75pt" o:ole="" o:preferrelative="t" stroked="f">
            <v:imagedata r:id="rId7" o:title=""/>
          </v:rect>
          <o:OLEObject Type="Embed" ProgID="StaticMetafile" ShapeID="rectole0000000001" DrawAspect="Content" ObjectID="_1594450594" r:id="rId8"/>
        </w:object>
      </w:r>
    </w:p>
    <w:p w:rsidR="00956B44" w:rsidRDefault="00956B44">
      <w:pPr>
        <w:rPr>
          <w:rFonts w:ascii="Calibri" w:eastAsia="Calibri" w:hAnsi="Calibri" w:cs="Calibri"/>
          <w:b/>
          <w:color w:val="000000"/>
          <w:sz w:val="21"/>
        </w:rPr>
      </w:pPr>
    </w:p>
    <w:p w:rsidR="00956B44" w:rsidRDefault="00045A70">
      <w:pPr>
        <w:rPr>
          <w:rFonts w:ascii="Calibri" w:eastAsia="Calibri" w:hAnsi="Calibri" w:cs="Calibri"/>
          <w:color w:val="000000"/>
          <w:sz w:val="24"/>
        </w:rPr>
      </w:pPr>
      <w:r>
        <w:rPr>
          <w:rFonts w:ascii="Calibri" w:eastAsia="Calibri" w:hAnsi="Calibri" w:cs="Calibri"/>
          <w:b/>
          <w:color w:val="000000"/>
          <w:sz w:val="24"/>
        </w:rPr>
        <w:t>Position:</w:t>
      </w:r>
      <w:r>
        <w:rPr>
          <w:rFonts w:ascii="Calibri" w:eastAsia="Calibri" w:hAnsi="Calibri" w:cs="Calibri"/>
          <w:color w:val="000000"/>
          <w:sz w:val="24"/>
        </w:rPr>
        <w:t xml:space="preserve"> New Canadian Youth Connection (NCYC) Volunteer</w:t>
      </w:r>
    </w:p>
    <w:p w:rsidR="00956B44" w:rsidRDefault="00956B44">
      <w:pPr>
        <w:spacing w:after="0" w:line="276" w:lineRule="auto"/>
        <w:rPr>
          <w:rFonts w:ascii="Calibri" w:eastAsia="Calibri" w:hAnsi="Calibri" w:cs="Calibri"/>
          <w:color w:val="000000"/>
          <w:sz w:val="24"/>
        </w:rPr>
      </w:pPr>
    </w:p>
    <w:p w:rsidR="00956B44" w:rsidRDefault="00045A70">
      <w:pPr>
        <w:spacing w:after="0" w:line="276" w:lineRule="auto"/>
        <w:rPr>
          <w:rFonts w:ascii="Calibri" w:eastAsia="Calibri" w:hAnsi="Calibri" w:cs="Calibri"/>
          <w:sz w:val="24"/>
        </w:rPr>
      </w:pPr>
      <w:r>
        <w:rPr>
          <w:rFonts w:ascii="Calibri" w:eastAsia="Calibri" w:hAnsi="Calibri" w:cs="Calibri"/>
          <w:b/>
          <w:color w:val="000000"/>
          <w:sz w:val="24"/>
        </w:rPr>
        <w:t>Purpose of Position:</w:t>
      </w:r>
      <w:r>
        <w:rPr>
          <w:rFonts w:ascii="Calibri" w:eastAsia="Calibri" w:hAnsi="Calibri" w:cs="Calibri"/>
          <w:color w:val="000000"/>
          <w:sz w:val="24"/>
        </w:rPr>
        <w:t xml:space="preserve">  To create connections with newcomer refugee youth through planned weekly recreational activities and homework club. </w:t>
      </w:r>
      <w:r>
        <w:rPr>
          <w:rFonts w:ascii="Calibri" w:eastAsia="Calibri" w:hAnsi="Calibri" w:cs="Calibri"/>
          <w:sz w:val="24"/>
        </w:rPr>
        <w:t>Circles of Support is a very simple concept:  having a community of volunteers build relationships with refugee youth to help them integra</w:t>
      </w:r>
      <w:r>
        <w:rPr>
          <w:rFonts w:ascii="Calibri" w:eastAsia="Calibri" w:hAnsi="Calibri" w:cs="Calibri"/>
          <w:sz w:val="24"/>
        </w:rPr>
        <w:t xml:space="preserve">te more fully into Canada. Volunteers strengthen the support systems around refugee youth to increase their sense of belonging. </w:t>
      </w:r>
    </w:p>
    <w:p w:rsidR="00956B44" w:rsidRDefault="00956B44">
      <w:pPr>
        <w:spacing w:after="0" w:line="276" w:lineRule="auto"/>
        <w:rPr>
          <w:rFonts w:ascii="Calibri" w:eastAsia="Calibri" w:hAnsi="Calibri" w:cs="Calibri"/>
          <w:sz w:val="24"/>
        </w:rPr>
      </w:pPr>
    </w:p>
    <w:p w:rsidR="00956B44" w:rsidRDefault="00045A70">
      <w:pPr>
        <w:rPr>
          <w:rFonts w:ascii="Calibri" w:eastAsia="Calibri" w:hAnsi="Calibri" w:cs="Calibri"/>
          <w:b/>
          <w:color w:val="000000"/>
          <w:sz w:val="24"/>
        </w:rPr>
      </w:pPr>
      <w:r>
        <w:rPr>
          <w:rFonts w:ascii="Calibri" w:eastAsia="Calibri" w:hAnsi="Calibri" w:cs="Calibri"/>
          <w:b/>
          <w:color w:val="000000"/>
          <w:sz w:val="24"/>
        </w:rPr>
        <w:t>Goals of Circles of Support</w:t>
      </w:r>
    </w:p>
    <w:p w:rsidR="00956B44" w:rsidRDefault="00045A70">
      <w:pPr>
        <w:numPr>
          <w:ilvl w:val="0"/>
          <w:numId w:val="1"/>
        </w:numPr>
        <w:spacing w:after="0" w:line="276" w:lineRule="auto"/>
        <w:ind w:left="720" w:hanging="360"/>
        <w:rPr>
          <w:rFonts w:ascii="Calibri" w:eastAsia="Calibri" w:hAnsi="Calibri" w:cs="Calibri"/>
          <w:sz w:val="24"/>
        </w:rPr>
      </w:pPr>
      <w:r>
        <w:rPr>
          <w:rFonts w:ascii="Calibri" w:eastAsia="Calibri" w:hAnsi="Calibri" w:cs="Calibri"/>
          <w:sz w:val="24"/>
        </w:rPr>
        <w:t>To create healthy connections between refugee youth and volunteers which can help them to integrate into Canada and build genuine friendships</w:t>
      </w:r>
    </w:p>
    <w:p w:rsidR="00956B44" w:rsidRDefault="00045A70">
      <w:pPr>
        <w:numPr>
          <w:ilvl w:val="0"/>
          <w:numId w:val="1"/>
        </w:numPr>
        <w:spacing w:after="0" w:line="276" w:lineRule="auto"/>
        <w:ind w:left="720" w:hanging="360"/>
        <w:rPr>
          <w:rFonts w:ascii="Calibri" w:eastAsia="Calibri" w:hAnsi="Calibri" w:cs="Calibri"/>
          <w:sz w:val="24"/>
        </w:rPr>
      </w:pPr>
      <w:r>
        <w:rPr>
          <w:rFonts w:ascii="Calibri" w:eastAsia="Calibri" w:hAnsi="Calibri" w:cs="Calibri"/>
          <w:sz w:val="24"/>
        </w:rPr>
        <w:t>To build a culture of belonging and inclusion in Waterloo Region and beyond</w:t>
      </w:r>
    </w:p>
    <w:p w:rsidR="00956B44" w:rsidRDefault="00045A70">
      <w:pPr>
        <w:numPr>
          <w:ilvl w:val="0"/>
          <w:numId w:val="1"/>
        </w:numPr>
        <w:spacing w:after="0" w:line="276" w:lineRule="auto"/>
        <w:ind w:left="720" w:hanging="360"/>
        <w:rPr>
          <w:rFonts w:ascii="Calibri" w:eastAsia="Calibri" w:hAnsi="Calibri" w:cs="Calibri"/>
          <w:sz w:val="24"/>
        </w:rPr>
      </w:pPr>
      <w:r>
        <w:rPr>
          <w:rFonts w:ascii="Calibri" w:eastAsia="Calibri" w:hAnsi="Calibri" w:cs="Calibri"/>
          <w:sz w:val="24"/>
        </w:rPr>
        <w:t xml:space="preserve">Create a culture of learning both for </w:t>
      </w:r>
      <w:r>
        <w:rPr>
          <w:rFonts w:ascii="Calibri" w:eastAsia="Calibri" w:hAnsi="Calibri" w:cs="Calibri"/>
          <w:sz w:val="24"/>
        </w:rPr>
        <w:t xml:space="preserve">youth and volunteers through sharing experiences and cultures. </w:t>
      </w:r>
    </w:p>
    <w:p w:rsidR="00956B44" w:rsidRDefault="00045A70">
      <w:pPr>
        <w:numPr>
          <w:ilvl w:val="0"/>
          <w:numId w:val="1"/>
        </w:numPr>
        <w:spacing w:after="0" w:line="276" w:lineRule="auto"/>
        <w:ind w:left="720" w:hanging="360"/>
        <w:rPr>
          <w:rFonts w:ascii="Calibri" w:eastAsia="Calibri" w:hAnsi="Calibri" w:cs="Calibri"/>
          <w:sz w:val="24"/>
        </w:rPr>
      </w:pPr>
      <w:r>
        <w:rPr>
          <w:rFonts w:ascii="Calibri" w:eastAsia="Calibri" w:hAnsi="Calibri" w:cs="Calibri"/>
          <w:sz w:val="24"/>
        </w:rPr>
        <w:t>Build stronger connections between refugee youth and the resources available to them in Waterloo Region</w:t>
      </w:r>
    </w:p>
    <w:p w:rsidR="00956B44" w:rsidRDefault="00956B44">
      <w:pPr>
        <w:numPr>
          <w:ilvl w:val="0"/>
          <w:numId w:val="1"/>
        </w:numPr>
        <w:spacing w:after="0" w:line="276" w:lineRule="auto"/>
        <w:ind w:left="720" w:hanging="360"/>
        <w:rPr>
          <w:rFonts w:ascii="Calibri" w:eastAsia="Calibri" w:hAnsi="Calibri" w:cs="Calibri"/>
          <w:sz w:val="24"/>
        </w:rPr>
      </w:pPr>
    </w:p>
    <w:p w:rsidR="00956B44" w:rsidRDefault="00045A70">
      <w:pPr>
        <w:rPr>
          <w:rFonts w:ascii="Calibri" w:eastAsia="Calibri" w:hAnsi="Calibri" w:cs="Calibri"/>
          <w:color w:val="000000"/>
          <w:sz w:val="24"/>
        </w:rPr>
      </w:pPr>
      <w:r>
        <w:rPr>
          <w:rFonts w:ascii="Calibri" w:eastAsia="Calibri" w:hAnsi="Calibri" w:cs="Calibri"/>
          <w:b/>
          <w:color w:val="000000"/>
          <w:sz w:val="24"/>
        </w:rPr>
        <w:t>Skills, Competencies and Requirements</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 xml:space="preserve">18 years old or older  </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Caring, friendly, open-mi</w:t>
      </w:r>
      <w:r>
        <w:rPr>
          <w:rFonts w:ascii="Calibri" w:eastAsia="Calibri" w:hAnsi="Calibri" w:cs="Calibri"/>
          <w:color w:val="000000"/>
          <w:sz w:val="24"/>
        </w:rPr>
        <w:t>nded, reliable</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Sensitive to the barriers experienced by refugee youth</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 xml:space="preserve">Participate in recreational activities focusing on sporting activities, music, and arts and crafts. </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 xml:space="preserve">Be able to pass the Community Justice Initiative (CJI) </w:t>
      </w:r>
      <w:proofErr w:type="gramStart"/>
      <w:r>
        <w:rPr>
          <w:rFonts w:ascii="Calibri" w:eastAsia="Calibri" w:hAnsi="Calibri" w:cs="Calibri"/>
          <w:color w:val="000000"/>
          <w:sz w:val="24"/>
        </w:rPr>
        <w:t>screening  process</w:t>
      </w:r>
      <w:proofErr w:type="gramEnd"/>
    </w:p>
    <w:p w:rsidR="00956B44" w:rsidRDefault="00045A70">
      <w:pPr>
        <w:numPr>
          <w:ilvl w:val="0"/>
          <w:numId w:val="2"/>
        </w:numPr>
        <w:tabs>
          <w:tab w:val="left" w:pos="0"/>
          <w:tab w:val="left" w:pos="180"/>
        </w:tab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Ability to </w:t>
      </w:r>
      <w:r>
        <w:rPr>
          <w:rFonts w:ascii="Calibri" w:eastAsia="Calibri" w:hAnsi="Calibri" w:cs="Calibri"/>
          <w:color w:val="000000"/>
          <w:sz w:val="24"/>
        </w:rPr>
        <w:t xml:space="preserve">adhere to all CJI Reception House confidential policy </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 xml:space="preserve">Exhibit good judgment and have the ability to balance setting safe and friendly boundaries  </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Attend peer support/supervision meetings when scheduled</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t>Second language an asset</w:t>
      </w:r>
    </w:p>
    <w:p w:rsidR="00956B44" w:rsidRDefault="00045A70">
      <w:pPr>
        <w:numPr>
          <w:ilvl w:val="0"/>
          <w:numId w:val="2"/>
        </w:numPr>
        <w:spacing w:after="0" w:line="276" w:lineRule="auto"/>
        <w:ind w:left="720" w:hanging="360"/>
        <w:rPr>
          <w:rFonts w:ascii="Calibri" w:eastAsia="Calibri" w:hAnsi="Calibri" w:cs="Calibri"/>
          <w:color w:val="000000"/>
          <w:sz w:val="24"/>
        </w:rPr>
      </w:pPr>
      <w:r>
        <w:rPr>
          <w:rFonts w:ascii="Calibri" w:eastAsia="Calibri" w:hAnsi="Calibri" w:cs="Calibri"/>
          <w:color w:val="000000"/>
          <w:sz w:val="24"/>
        </w:rPr>
        <w:lastRenderedPageBreak/>
        <w:t>Access to a car an asset</w:t>
      </w:r>
    </w:p>
    <w:p w:rsidR="00956B44" w:rsidRDefault="00045A70">
      <w:pPr>
        <w:spacing w:after="0" w:line="276" w:lineRule="auto"/>
        <w:rPr>
          <w:rFonts w:ascii="Calibri" w:eastAsia="Calibri" w:hAnsi="Calibri" w:cs="Calibri"/>
          <w:color w:val="000000"/>
          <w:sz w:val="24"/>
        </w:rPr>
      </w:pPr>
      <w:r>
        <w:rPr>
          <w:rFonts w:ascii="Calibri" w:eastAsia="Calibri" w:hAnsi="Calibri" w:cs="Calibri"/>
          <w:sz w:val="24"/>
        </w:rPr>
        <w:br/>
      </w:r>
      <w:r>
        <w:rPr>
          <w:rFonts w:ascii="Calibri" w:eastAsia="Calibri" w:hAnsi="Calibri" w:cs="Calibri"/>
          <w:b/>
          <w:color w:val="000000"/>
          <w:sz w:val="24"/>
        </w:rPr>
        <w:t>Time Commitment:</w:t>
      </w:r>
      <w:r>
        <w:rPr>
          <w:rFonts w:ascii="Calibri" w:eastAsia="Calibri" w:hAnsi="Calibri" w:cs="Calibri"/>
          <w:color w:val="000000"/>
          <w:sz w:val="24"/>
        </w:rPr>
        <w:t xml:space="preserve">  We require a minimum commitment of one year consisting of one evening a week from 4:30pm-6:30pm on Monday (Homework club), Wednesday (Homework club) or Thursday (Rec night).</w:t>
      </w:r>
    </w:p>
    <w:p w:rsidR="00956B44" w:rsidRDefault="00956B44">
      <w:pPr>
        <w:rPr>
          <w:rFonts w:ascii="Calibri" w:eastAsia="Calibri" w:hAnsi="Calibri" w:cs="Calibri"/>
          <w:b/>
          <w:sz w:val="24"/>
        </w:rPr>
      </w:pPr>
    </w:p>
    <w:p w:rsidR="00956B44" w:rsidRDefault="00045A70">
      <w:pPr>
        <w:rPr>
          <w:rFonts w:ascii="Calibri,Arial" w:eastAsia="Calibri,Arial" w:hAnsi="Calibri,Arial" w:cs="Calibri,Arial"/>
          <w:b/>
          <w:sz w:val="24"/>
        </w:rPr>
      </w:pPr>
      <w:r>
        <w:rPr>
          <w:rFonts w:ascii="Calibri" w:eastAsia="Calibri" w:hAnsi="Calibri" w:cs="Calibri"/>
          <w:b/>
          <w:sz w:val="24"/>
        </w:rPr>
        <w:t>Benefits</w:t>
      </w:r>
    </w:p>
    <w:p w:rsidR="00956B44" w:rsidRDefault="00045A70">
      <w:pPr>
        <w:rPr>
          <w:rFonts w:ascii="Calibri,Arial" w:eastAsia="Calibri,Arial" w:hAnsi="Calibri,Arial" w:cs="Calibri,Arial"/>
          <w:sz w:val="24"/>
        </w:rPr>
      </w:pPr>
      <w:r>
        <w:rPr>
          <w:rFonts w:ascii="Calibri" w:eastAsia="Calibri" w:hAnsi="Calibri" w:cs="Calibri"/>
          <w:sz w:val="24"/>
        </w:rPr>
        <w:t>Volunteers have the opportunity to build new friendships with youth from various cultural backgrounds. They have the chance learn more about different cultures and the barriers that refugee youth face in Canada and around the world. They will leave with st</w:t>
      </w:r>
      <w:r>
        <w:rPr>
          <w:rFonts w:ascii="Calibri" w:eastAsia="Calibri" w:hAnsi="Calibri" w:cs="Calibri"/>
          <w:sz w:val="24"/>
        </w:rPr>
        <w:t xml:space="preserve">rong interpersonal skills, cultural sensitivity as well as volunteer hours and a reference from our staff. </w:t>
      </w:r>
    </w:p>
    <w:p w:rsidR="00956B44" w:rsidRDefault="00956B44">
      <w:pPr>
        <w:rPr>
          <w:rFonts w:ascii="Calibri" w:eastAsia="Calibri" w:hAnsi="Calibri" w:cs="Calibri"/>
          <w:b/>
          <w:sz w:val="24"/>
        </w:rPr>
      </w:pPr>
    </w:p>
    <w:p w:rsidR="00956B44" w:rsidRDefault="00045A70">
      <w:pPr>
        <w:rPr>
          <w:rFonts w:ascii="Calibri,Arial" w:eastAsia="Calibri,Arial" w:hAnsi="Calibri,Arial" w:cs="Calibri,Arial"/>
          <w:sz w:val="24"/>
        </w:rPr>
      </w:pPr>
      <w:r>
        <w:rPr>
          <w:rFonts w:ascii="Calibri" w:eastAsia="Calibri" w:hAnsi="Calibri" w:cs="Calibri"/>
          <w:b/>
          <w:sz w:val="24"/>
        </w:rPr>
        <w:t>Responsibilities</w:t>
      </w:r>
    </w:p>
    <w:p w:rsidR="00956B44" w:rsidRDefault="00045A70">
      <w:pPr>
        <w:rPr>
          <w:rFonts w:ascii="Calibri,Arial" w:eastAsia="Calibri,Arial" w:hAnsi="Calibri,Arial" w:cs="Calibri,Arial"/>
          <w:sz w:val="24"/>
        </w:rPr>
      </w:pPr>
      <w:r>
        <w:rPr>
          <w:rFonts w:ascii="Calibri" w:eastAsia="Calibri" w:hAnsi="Calibri" w:cs="Calibri"/>
          <w:sz w:val="24"/>
        </w:rPr>
        <w:t>To be respectful of all those you interact with and to adhere to confidentiality policies. To act as a positive role model for ref</w:t>
      </w:r>
      <w:r>
        <w:rPr>
          <w:rFonts w:ascii="Calibri" w:eastAsia="Calibri" w:hAnsi="Calibri" w:cs="Calibri"/>
          <w:sz w:val="24"/>
        </w:rPr>
        <w:t>ugee youth</w:t>
      </w:r>
      <w:r>
        <w:rPr>
          <w:rFonts w:ascii="Calibri,Arial" w:eastAsia="Calibri,Arial" w:hAnsi="Calibri,Arial" w:cs="Calibri,Arial"/>
          <w:sz w:val="24"/>
        </w:rPr>
        <w:t xml:space="preserve"> </w:t>
      </w:r>
      <w:r>
        <w:rPr>
          <w:rFonts w:ascii="Calibri" w:eastAsia="Calibri" w:hAnsi="Calibri" w:cs="Calibri"/>
          <w:sz w:val="24"/>
        </w:rPr>
        <w:t xml:space="preserve">who are integrating into our community. To remain in contact with circles of support </w:t>
      </w:r>
      <w:proofErr w:type="gramStart"/>
      <w:r>
        <w:rPr>
          <w:rFonts w:ascii="Calibri" w:eastAsia="Calibri" w:hAnsi="Calibri" w:cs="Calibri"/>
          <w:sz w:val="24"/>
        </w:rPr>
        <w:t>staff’s</w:t>
      </w:r>
      <w:proofErr w:type="gramEnd"/>
      <w:r>
        <w:rPr>
          <w:rFonts w:ascii="Calibri" w:eastAsia="Calibri" w:hAnsi="Calibri" w:cs="Calibri"/>
          <w:sz w:val="24"/>
        </w:rPr>
        <w:t xml:space="preserve"> on a regular basis. To act as an advocate for the circles of support program, and to attend peer support/activities when required.</w:t>
      </w:r>
    </w:p>
    <w:p w:rsidR="00956B44" w:rsidRDefault="00956B44">
      <w:pPr>
        <w:rPr>
          <w:rFonts w:ascii="Calibri" w:eastAsia="Calibri" w:hAnsi="Calibri" w:cs="Calibri"/>
          <w:sz w:val="24"/>
        </w:rPr>
      </w:pPr>
    </w:p>
    <w:p w:rsidR="00956B44" w:rsidRDefault="00045A70">
      <w:pPr>
        <w:rPr>
          <w:rFonts w:ascii="Calibri,Arial" w:eastAsia="Calibri,Arial" w:hAnsi="Calibri,Arial" w:cs="Calibri,Arial"/>
          <w:b/>
          <w:sz w:val="24"/>
        </w:rPr>
      </w:pPr>
      <w:r>
        <w:rPr>
          <w:rFonts w:ascii="Calibri" w:eastAsia="Calibri" w:hAnsi="Calibri" w:cs="Calibri"/>
          <w:b/>
          <w:sz w:val="24"/>
        </w:rPr>
        <w:t>Training</w:t>
      </w:r>
    </w:p>
    <w:p w:rsidR="00956B44" w:rsidRDefault="00045A70">
      <w:pPr>
        <w:rPr>
          <w:rFonts w:ascii="Calibri,Arial" w:eastAsia="Calibri,Arial" w:hAnsi="Calibri,Arial" w:cs="Calibri,Arial"/>
          <w:sz w:val="24"/>
        </w:rPr>
      </w:pPr>
      <w:r>
        <w:rPr>
          <w:rFonts w:ascii="Calibri" w:eastAsia="Calibri" w:hAnsi="Calibri" w:cs="Calibri"/>
          <w:sz w:val="24"/>
        </w:rPr>
        <w:t>A five-hour</w:t>
      </w:r>
      <w:r>
        <w:rPr>
          <w:rFonts w:ascii="Calibri" w:eastAsia="Calibri" w:hAnsi="Calibri" w:cs="Calibri"/>
          <w:sz w:val="24"/>
        </w:rPr>
        <w:t xml:space="preserve"> volunteer training and agency orientation is required</w:t>
      </w:r>
      <w:r>
        <w:rPr>
          <w:rFonts w:ascii="Calibri,Arial" w:eastAsia="Calibri,Arial" w:hAnsi="Calibri,Arial" w:cs="Calibri,Arial"/>
          <w:color w:val="000000"/>
          <w:sz w:val="24"/>
        </w:rPr>
        <w:t xml:space="preserve">. </w:t>
      </w:r>
      <w:r>
        <w:rPr>
          <w:rFonts w:ascii="Calibri" w:eastAsia="Calibri" w:hAnsi="Calibri" w:cs="Calibri"/>
          <w:sz w:val="24"/>
        </w:rPr>
        <w:t>All volunteers are required to complete volunteer screening which includes an interview, criminal records for CRC vulnerable sector, reference check and submission of a volunteer application and resum</w:t>
      </w:r>
      <w:r>
        <w:rPr>
          <w:rFonts w:ascii="Calibri" w:eastAsia="Calibri" w:hAnsi="Calibri" w:cs="Calibri"/>
          <w:sz w:val="24"/>
        </w:rPr>
        <w:t>e.</w:t>
      </w:r>
    </w:p>
    <w:p w:rsidR="00956B44" w:rsidRDefault="00956B44">
      <w:pPr>
        <w:rPr>
          <w:rFonts w:ascii="Arial" w:eastAsia="Arial" w:hAnsi="Arial" w:cs="Arial"/>
          <w:b/>
          <w:sz w:val="24"/>
        </w:rPr>
      </w:pPr>
    </w:p>
    <w:p w:rsidR="00956B44" w:rsidRDefault="00045A70">
      <w:pPr>
        <w:rPr>
          <w:rFonts w:ascii="Calibri,Arial" w:eastAsia="Calibri,Arial" w:hAnsi="Calibri,Arial" w:cs="Calibri,Arial"/>
          <w:b/>
          <w:sz w:val="24"/>
        </w:rPr>
      </w:pPr>
      <w:r>
        <w:rPr>
          <w:rFonts w:ascii="Calibri" w:eastAsia="Calibri" w:hAnsi="Calibri" w:cs="Calibri"/>
          <w:b/>
          <w:sz w:val="24"/>
        </w:rPr>
        <w:t>Supervision</w:t>
      </w:r>
    </w:p>
    <w:p w:rsidR="00956B44" w:rsidRDefault="00045A70">
      <w:pPr>
        <w:rPr>
          <w:rFonts w:ascii="Calibri,Arial" w:eastAsia="Calibri,Arial" w:hAnsi="Calibri,Arial" w:cs="Calibri,Arial"/>
          <w:sz w:val="24"/>
        </w:rPr>
      </w:pPr>
      <w:r>
        <w:rPr>
          <w:rFonts w:ascii="Calibri" w:eastAsia="Calibri" w:hAnsi="Calibri" w:cs="Calibri"/>
          <w:sz w:val="24"/>
        </w:rPr>
        <w:t>Supervision is provided by staff members from Reception House and Community Justice Initiative (CJI) on an ongoing basis. Peer supports will be scheduled on an ongoing basis to address any additional supervision and support needs. There wil</w:t>
      </w:r>
      <w:r>
        <w:rPr>
          <w:rFonts w:ascii="Calibri" w:eastAsia="Calibri" w:hAnsi="Calibri" w:cs="Calibri"/>
          <w:sz w:val="24"/>
        </w:rPr>
        <w:t xml:space="preserve">l be 3, 6 and 12 </w:t>
      </w:r>
      <w:proofErr w:type="gramStart"/>
      <w:r>
        <w:rPr>
          <w:rFonts w:ascii="Calibri" w:eastAsia="Calibri" w:hAnsi="Calibri" w:cs="Calibri"/>
          <w:sz w:val="24"/>
        </w:rPr>
        <w:t>months</w:t>
      </w:r>
      <w:proofErr w:type="gramEnd"/>
      <w:r>
        <w:rPr>
          <w:rFonts w:ascii="Calibri" w:eastAsia="Calibri" w:hAnsi="Calibri" w:cs="Calibri"/>
          <w:sz w:val="24"/>
        </w:rPr>
        <w:t xml:space="preserve"> program, volunteer and supervision evaluation.</w:t>
      </w:r>
    </w:p>
    <w:p w:rsidR="00956B44" w:rsidRDefault="00956B44">
      <w:pPr>
        <w:rPr>
          <w:rFonts w:ascii="Calibri" w:eastAsia="Calibri" w:hAnsi="Calibri" w:cs="Calibri"/>
          <w:sz w:val="24"/>
        </w:rPr>
      </w:pPr>
    </w:p>
    <w:p w:rsidR="00956B44" w:rsidRDefault="00956B44">
      <w:pPr>
        <w:tabs>
          <w:tab w:val="left" w:pos="0"/>
        </w:tabs>
        <w:rPr>
          <w:rFonts w:ascii="Calibri" w:eastAsia="Calibri" w:hAnsi="Calibri" w:cs="Calibri"/>
          <w:color w:val="000000"/>
          <w:sz w:val="21"/>
        </w:rPr>
      </w:pPr>
    </w:p>
    <w:p w:rsidR="00956B44" w:rsidRDefault="00956B44">
      <w:pPr>
        <w:rPr>
          <w:rFonts w:ascii="Calibri" w:eastAsia="Calibri" w:hAnsi="Calibri" w:cs="Calibri"/>
          <w:sz w:val="21"/>
        </w:rPr>
      </w:pPr>
    </w:p>
    <w:p w:rsidR="00956B44" w:rsidRDefault="00956B44">
      <w:pPr>
        <w:rPr>
          <w:rFonts w:ascii="Calibri" w:eastAsia="Calibri" w:hAnsi="Calibri" w:cs="Calibri"/>
          <w:color w:val="000000"/>
          <w:sz w:val="21"/>
        </w:rPr>
      </w:pPr>
    </w:p>
    <w:p w:rsidR="00956B44" w:rsidRDefault="00956B44">
      <w:pPr>
        <w:rPr>
          <w:rFonts w:ascii="Calibri" w:eastAsia="Calibri" w:hAnsi="Calibri" w:cs="Calibri"/>
          <w:sz w:val="21"/>
        </w:rPr>
      </w:pPr>
    </w:p>
    <w:p w:rsidR="00956B44" w:rsidRDefault="00956B44">
      <w:pPr>
        <w:rPr>
          <w:rFonts w:ascii="Calibri" w:eastAsia="Calibri" w:hAnsi="Calibri" w:cs="Calibri"/>
          <w:sz w:val="21"/>
        </w:rPr>
      </w:pPr>
    </w:p>
    <w:p w:rsidR="00956B44" w:rsidRDefault="00956B44">
      <w:pPr>
        <w:rPr>
          <w:rFonts w:ascii="Calibri" w:eastAsia="Calibri" w:hAnsi="Calibri" w:cs="Calibri"/>
          <w:sz w:val="21"/>
        </w:rPr>
      </w:pPr>
    </w:p>
    <w:p w:rsidR="00956B44" w:rsidRDefault="00956B44">
      <w:pPr>
        <w:spacing w:after="0" w:line="276" w:lineRule="auto"/>
        <w:rPr>
          <w:rFonts w:ascii="Calibri" w:eastAsia="Calibri" w:hAnsi="Calibri" w:cs="Calibri"/>
          <w:sz w:val="21"/>
        </w:rPr>
      </w:pPr>
    </w:p>
    <w:p w:rsidR="00956B44" w:rsidRDefault="00956B44">
      <w:pPr>
        <w:spacing w:after="0" w:line="276" w:lineRule="auto"/>
        <w:rPr>
          <w:rFonts w:ascii="Calibri" w:eastAsia="Calibri" w:hAnsi="Calibri" w:cs="Calibri"/>
          <w:sz w:val="21"/>
        </w:rPr>
      </w:pPr>
    </w:p>
    <w:p w:rsidR="00956B44" w:rsidRDefault="00956B44">
      <w:pPr>
        <w:rPr>
          <w:rFonts w:ascii="Calibri" w:eastAsia="Calibri" w:hAnsi="Calibri" w:cs="Calibri"/>
          <w:b/>
        </w:rPr>
      </w:pPr>
    </w:p>
    <w:p w:rsidR="00956B44" w:rsidRDefault="00956B44">
      <w:pPr>
        <w:jc w:val="center"/>
        <w:rPr>
          <w:rFonts w:ascii="Calibri" w:eastAsia="Calibri" w:hAnsi="Calibri" w:cs="Calibri"/>
        </w:rPr>
      </w:pPr>
    </w:p>
    <w:p w:rsidR="00956B44" w:rsidRDefault="00956B44">
      <w:pPr>
        <w:jc w:val="cente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rPr>
          <w:rFonts w:ascii="Calibri" w:eastAsia="Calibri" w:hAnsi="Calibri" w:cs="Calibri"/>
        </w:rPr>
      </w:pPr>
    </w:p>
    <w:p w:rsidR="00956B44" w:rsidRDefault="00956B44">
      <w:pPr>
        <w:tabs>
          <w:tab w:val="left" w:pos="975"/>
        </w:tabs>
        <w:rPr>
          <w:rFonts w:ascii="Calibri" w:eastAsia="Calibri" w:hAnsi="Calibri" w:cs="Calibri"/>
        </w:rPr>
      </w:pPr>
    </w:p>
    <w:sectPr w:rsidR="00956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EB1"/>
    <w:multiLevelType w:val="multilevel"/>
    <w:tmpl w:val="0BB20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AD6A3A"/>
    <w:multiLevelType w:val="multilevel"/>
    <w:tmpl w:val="242C1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44"/>
    <w:rsid w:val="00045A70"/>
    <w:rsid w:val="00956B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BC523-35A4-4E88-9E55-E3F8CE6C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Colliver</dc:creator>
  <cp:lastModifiedBy>Stacey Colliver</cp:lastModifiedBy>
  <cp:revision>2</cp:revision>
  <dcterms:created xsi:type="dcterms:W3CDTF">2018-07-30T14:10:00Z</dcterms:created>
  <dcterms:modified xsi:type="dcterms:W3CDTF">2018-07-30T14:10:00Z</dcterms:modified>
</cp:coreProperties>
</file>